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B2F96" w:rsidRDefault="00B7275D" w:rsidP="00BB2F96"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</w:t>
      </w:r>
      <w:r w:rsidR="00BB2F96">
        <w:t>07.08.2015г. №2376р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0DC7" w:rsidRDefault="007C0DC7" w:rsidP="007C0DC7">
      <w:pPr>
        <w:jc w:val="center"/>
      </w:pPr>
    </w:p>
    <w:p w:rsidR="007C0DC7" w:rsidRDefault="007C0DC7" w:rsidP="007C0DC7">
      <w:pPr>
        <w:jc w:val="center"/>
      </w:pPr>
      <w:r>
        <w:t>АКТ</w:t>
      </w:r>
    </w:p>
    <w:p w:rsidR="007C0DC7" w:rsidRDefault="007C0DC7" w:rsidP="007C0DC7">
      <w:pPr>
        <w:jc w:val="center"/>
        <w:rPr>
          <w:rFonts w:eastAsia="Calibri"/>
        </w:rPr>
      </w:pPr>
      <w:r>
        <w:rPr>
          <w:rFonts w:eastAsia="Calibri"/>
        </w:rPr>
        <w:t>о состоянии общего имущества собственников</w:t>
      </w:r>
    </w:p>
    <w:p w:rsidR="007C0DC7" w:rsidRPr="00A40B89" w:rsidRDefault="007C0DC7" w:rsidP="007C0DC7">
      <w:pPr>
        <w:jc w:val="center"/>
        <w:rPr>
          <w:color w:val="000000"/>
          <w:u w:val="single"/>
        </w:rPr>
      </w:pPr>
      <w:r>
        <w:rPr>
          <w:rFonts w:eastAsia="Calibri"/>
        </w:rPr>
        <w:t xml:space="preserve">помещений в многоквартирном доме </w:t>
      </w:r>
      <w:r w:rsidRPr="00A40B89">
        <w:rPr>
          <w:u w:val="single"/>
        </w:rPr>
        <w:t>№</w:t>
      </w:r>
      <w:r>
        <w:rPr>
          <w:u w:val="single"/>
        </w:rPr>
        <w:t>335 кор.1</w:t>
      </w:r>
      <w:r w:rsidRPr="00A40B89">
        <w:rPr>
          <w:u w:val="single"/>
        </w:rPr>
        <w:t>,</w:t>
      </w:r>
      <w:r w:rsidRPr="00A40B89">
        <w:rPr>
          <w:color w:val="000000"/>
        </w:rPr>
        <w:t xml:space="preserve"> по </w:t>
      </w:r>
      <w:r>
        <w:rPr>
          <w:color w:val="000000"/>
          <w:u w:val="single"/>
        </w:rPr>
        <w:t>пр. Ленинградский</w:t>
      </w:r>
    </w:p>
    <w:p w:rsidR="007C0DC7" w:rsidRPr="00A40B89" w:rsidRDefault="007C0DC7" w:rsidP="007C0DC7">
      <w:pPr>
        <w:jc w:val="center"/>
      </w:pPr>
      <w:r w:rsidRPr="00A40B89">
        <w:t>являющегося объектом конкурса</w:t>
      </w:r>
    </w:p>
    <w:p w:rsidR="007C0DC7" w:rsidRPr="00A40B89" w:rsidRDefault="007C0DC7" w:rsidP="007C0DC7">
      <w:pPr>
        <w:jc w:val="center"/>
      </w:pPr>
    </w:p>
    <w:p w:rsidR="007C0DC7" w:rsidRPr="00A40B89" w:rsidRDefault="007C0DC7" w:rsidP="007C0DC7">
      <w:pPr>
        <w:numPr>
          <w:ilvl w:val="0"/>
          <w:numId w:val="17"/>
        </w:numPr>
        <w:suppressAutoHyphens/>
        <w:autoSpaceDE/>
        <w:autoSpaceDN/>
        <w:spacing w:line="100" w:lineRule="atLeast"/>
        <w:jc w:val="center"/>
      </w:pPr>
      <w:r w:rsidRPr="00A40B89">
        <w:t xml:space="preserve">Общие сведения о многоквартирном доме 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Адрес многоквартирного дома: </w:t>
      </w:r>
      <w:proofErr w:type="gramStart"/>
      <w:r w:rsidRPr="00A40B89">
        <w:t>г</w:t>
      </w:r>
      <w:proofErr w:type="gramEnd"/>
      <w:r w:rsidRPr="00A40B89">
        <w:t xml:space="preserve">. Архангельск, </w:t>
      </w:r>
      <w:r>
        <w:rPr>
          <w:u w:val="single"/>
        </w:rPr>
        <w:t>пр. Ленинградский д.335 кор.1</w:t>
      </w:r>
    </w:p>
    <w:p w:rsidR="007C0DC7" w:rsidRPr="00E46A46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  <w:rPr>
          <w:color w:val="000000"/>
          <w:u w:val="single"/>
        </w:rPr>
      </w:pPr>
      <w:r w:rsidRPr="00E46A46">
        <w:t xml:space="preserve">Кадастровый номер многоквартирного дома (при его наличии) Серия, тип </w:t>
      </w:r>
      <w:r w:rsidRPr="00E46A46">
        <w:rPr>
          <w:color w:val="000000"/>
        </w:rPr>
        <w:t xml:space="preserve">постройки </w:t>
      </w:r>
      <w:r w:rsidRPr="00E46A46">
        <w:t xml:space="preserve"> </w:t>
      </w:r>
      <w:r w:rsidRPr="00E46A46">
        <w:rPr>
          <w:u w:val="single"/>
        </w:rPr>
        <w:t>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Год постройки </w:t>
      </w:r>
      <w:r w:rsidRPr="00A40B89">
        <w:rPr>
          <w:color w:val="000000"/>
          <w:u w:val="single"/>
        </w:rPr>
        <w:t>19</w:t>
      </w:r>
      <w:r>
        <w:rPr>
          <w:color w:val="000000"/>
          <w:u w:val="single"/>
        </w:rPr>
        <w:t>74</w:t>
      </w:r>
      <w:r w:rsidRPr="00A40B89">
        <w:rPr>
          <w:color w:val="000000"/>
          <w:u w:val="single"/>
        </w:rPr>
        <w:t>г.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Степень износа по данным государственного технического учета   ________ 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Степень физического износа </w:t>
      </w:r>
      <w:r>
        <w:rPr>
          <w:u w:val="single"/>
        </w:rPr>
        <w:t>27</w:t>
      </w:r>
      <w:r w:rsidRPr="00A40B89">
        <w:rPr>
          <w:u w:val="single"/>
        </w:rPr>
        <w:t xml:space="preserve">% (на </w:t>
      </w:r>
      <w:r>
        <w:rPr>
          <w:u w:val="single"/>
        </w:rPr>
        <w:t>1999г</w:t>
      </w:r>
      <w:r w:rsidRPr="00A40B89">
        <w:rPr>
          <w:u w:val="single"/>
        </w:rPr>
        <w:t>.)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Год последнего капитального ремонта </w:t>
      </w:r>
      <w:r w:rsidRPr="00A40B89">
        <w:rPr>
          <w:color w:val="000000"/>
          <w:u w:val="single"/>
        </w:rPr>
        <w:t xml:space="preserve"> 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Реквизиты правового акта о признании многоквартирного дома аварийным и подлежащим сносу ___________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  <w:rPr>
          <w:color w:val="000000"/>
        </w:rPr>
      </w:pPr>
      <w:r w:rsidRPr="00A40B89">
        <w:t xml:space="preserve">Количество </w:t>
      </w:r>
      <w:r w:rsidRPr="00A40B89">
        <w:rPr>
          <w:color w:val="000000"/>
        </w:rPr>
        <w:t xml:space="preserve">этажей </w:t>
      </w:r>
      <w:r>
        <w:rPr>
          <w:color w:val="000000"/>
          <w:u w:val="single"/>
        </w:rPr>
        <w:t>5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Наличие подвала  __________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Наличие цокольного этажа  ________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Наличие мансарды  _________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Наличие мезонина  ________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Количество квартир </w:t>
      </w:r>
      <w:r>
        <w:rPr>
          <w:u w:val="single"/>
        </w:rPr>
        <w:t>146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Количество нежилых помещений, не входящих в состав общего имущества   _______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Реквизиты правового акта о признании всех жилых помещений в многоквартирном доме </w:t>
      </w:r>
      <w:proofErr w:type="gramStart"/>
      <w:r w:rsidRPr="00A40B89">
        <w:t>непригодными</w:t>
      </w:r>
      <w:proofErr w:type="gramEnd"/>
      <w:r w:rsidRPr="00A40B89">
        <w:t xml:space="preserve"> для проживания  _________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  <w:rPr>
          <w:color w:val="000000"/>
        </w:rPr>
      </w:pPr>
      <w:r w:rsidRPr="00A40B89">
        <w:t xml:space="preserve">Строительный </w:t>
      </w:r>
      <w:r w:rsidRPr="00A40B89">
        <w:rPr>
          <w:color w:val="000000"/>
        </w:rPr>
        <w:t xml:space="preserve">объем </w:t>
      </w:r>
      <w:r>
        <w:rPr>
          <w:color w:val="000000"/>
          <w:u w:val="single"/>
        </w:rPr>
        <w:t>15232</w:t>
      </w:r>
      <w:r w:rsidRPr="00A40B89">
        <w:rPr>
          <w:color w:val="000000"/>
          <w:u w:val="single"/>
        </w:rPr>
        <w:t>,0</w:t>
      </w:r>
      <w:r w:rsidRPr="00A40B89">
        <w:rPr>
          <w:color w:val="000000"/>
        </w:rPr>
        <w:t xml:space="preserve"> м</w:t>
      </w:r>
      <w:r w:rsidRPr="00A40B89">
        <w:rPr>
          <w:color w:val="000000"/>
          <w:vertAlign w:val="superscript"/>
        </w:rPr>
        <w:t>3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Площадь:</w:t>
      </w:r>
    </w:p>
    <w:p w:rsidR="007C0DC7" w:rsidRPr="00A40B89" w:rsidRDefault="007C0DC7" w:rsidP="007C0DC7">
      <w:pPr>
        <w:ind w:left="708"/>
        <w:rPr>
          <w:color w:val="000000"/>
        </w:rPr>
      </w:pPr>
      <w:r w:rsidRPr="00A40B89">
        <w:t xml:space="preserve">а) многоквартирного дома с лоджиями, балконами, шкафами, коридорами и лестничными клетками </w:t>
      </w:r>
      <w:r>
        <w:rPr>
          <w:u w:val="single"/>
        </w:rPr>
        <w:t>3441,40</w:t>
      </w:r>
      <w:r w:rsidRPr="00A40B89">
        <w:t xml:space="preserve"> </w:t>
      </w:r>
      <w:r w:rsidRPr="00A40B89">
        <w:rPr>
          <w:color w:val="000000"/>
        </w:rPr>
        <w:t>кв.м.</w:t>
      </w:r>
    </w:p>
    <w:p w:rsidR="007C0DC7" w:rsidRPr="00A40B89" w:rsidRDefault="007C0DC7" w:rsidP="007C0DC7">
      <w:pPr>
        <w:ind w:left="708"/>
      </w:pPr>
      <w:r w:rsidRPr="00A40B89">
        <w:rPr>
          <w:color w:val="000000"/>
        </w:rPr>
        <w:t xml:space="preserve">б) жилых помещений (общая площадь квартир) </w:t>
      </w:r>
      <w:r>
        <w:rPr>
          <w:color w:val="000000"/>
          <w:u w:val="single"/>
        </w:rPr>
        <w:t>2863,9</w:t>
      </w:r>
      <w:r w:rsidRPr="00A40B89">
        <w:rPr>
          <w:color w:val="000000"/>
        </w:rPr>
        <w:t xml:space="preserve"> </w:t>
      </w:r>
      <w:r w:rsidRPr="00A40B89">
        <w:t>кв.м.</w:t>
      </w:r>
    </w:p>
    <w:p w:rsidR="007C0DC7" w:rsidRPr="00A40B89" w:rsidRDefault="007C0DC7" w:rsidP="007C0DC7">
      <w:pPr>
        <w:ind w:left="708"/>
      </w:pPr>
      <w:r w:rsidRPr="00A40B89">
        <w:t xml:space="preserve">в) нежилых помещений (общая площадь нежилых помещений, не входящих в состав общего имущества в многоквартирном доме) </w:t>
      </w:r>
      <w:r>
        <w:t>577,5</w:t>
      </w:r>
      <w:r w:rsidRPr="00A40B89">
        <w:t xml:space="preserve"> кв.м.</w:t>
      </w:r>
    </w:p>
    <w:p w:rsidR="007C0DC7" w:rsidRPr="00A40B89" w:rsidRDefault="007C0DC7" w:rsidP="007C0DC7">
      <w:pPr>
        <w:ind w:left="708"/>
      </w:pPr>
      <w:r w:rsidRPr="00A40B89">
        <w:t>г) помещений общего пользования (общая площадь нежилых помещений, входящих в состав общего имущества в многоквартирном доме)  ____ кв.м.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Количество лестниц </w:t>
      </w:r>
      <w:r>
        <w:rPr>
          <w:u w:val="single"/>
        </w:rPr>
        <w:t>3</w:t>
      </w:r>
      <w:r w:rsidRPr="00A40B89">
        <w:t xml:space="preserve"> шт.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Уборочная площадь лестниц (включая межквартирные лестничные площадки) </w:t>
      </w:r>
      <w:r>
        <w:t xml:space="preserve"> 177,1</w:t>
      </w:r>
      <w:r w:rsidRPr="00A40B89">
        <w:t>кв.м.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Уборочная площадь общих коридоров  </w:t>
      </w:r>
      <w:r w:rsidRPr="00A40B89">
        <w:rPr>
          <w:u w:val="single"/>
        </w:rPr>
        <w:t>______</w:t>
      </w:r>
      <w:r w:rsidRPr="00A40B89">
        <w:t xml:space="preserve"> кв.м.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Уборочная площадь других помещений общего пользования (включая технические этажи, </w:t>
      </w:r>
      <w:r w:rsidRPr="00A40B89">
        <w:rPr>
          <w:u w:val="single"/>
        </w:rPr>
        <w:t>чердаки</w:t>
      </w:r>
      <w:r w:rsidRPr="00A40B89">
        <w:t>, технические подвалы)  кв.м.</w:t>
      </w:r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 xml:space="preserve">Площадь земельного участка, входящего в состав общего имущества многоквартирного дома </w:t>
      </w:r>
      <w:r w:rsidRPr="00A40B89">
        <w:rPr>
          <w:u w:val="single"/>
        </w:rPr>
        <w:t>_____</w:t>
      </w:r>
      <w:r w:rsidRPr="00A40B89">
        <w:t xml:space="preserve"> м</w:t>
      </w:r>
      <w:proofErr w:type="gramStart"/>
      <w:r w:rsidRPr="00A40B89">
        <w:rPr>
          <w:vertAlign w:val="superscript"/>
        </w:rPr>
        <w:t>2</w:t>
      </w:r>
      <w:proofErr w:type="gramEnd"/>
    </w:p>
    <w:p w:rsidR="007C0DC7" w:rsidRPr="00A40B89" w:rsidRDefault="007C0DC7" w:rsidP="007C0DC7">
      <w:pPr>
        <w:numPr>
          <w:ilvl w:val="0"/>
          <w:numId w:val="18"/>
        </w:numPr>
        <w:suppressAutoHyphens/>
        <w:autoSpaceDE/>
        <w:autoSpaceDN/>
        <w:spacing w:line="100" w:lineRule="atLeast"/>
      </w:pPr>
      <w:r w:rsidRPr="00A40B89">
        <w:t>Кадастровый номер земельного участка (при его наличии) ___________</w:t>
      </w:r>
    </w:p>
    <w:p w:rsidR="007C0DC7" w:rsidRPr="00A40B89" w:rsidRDefault="007C0DC7" w:rsidP="007C0DC7"/>
    <w:p w:rsidR="007C0DC7" w:rsidRPr="00A40B89" w:rsidRDefault="007C0DC7" w:rsidP="007C0DC7"/>
    <w:p w:rsidR="007C0DC7" w:rsidRPr="00A40B89" w:rsidRDefault="007C0DC7" w:rsidP="007C0DC7"/>
    <w:p w:rsidR="007C0DC7" w:rsidRPr="00A40B89" w:rsidRDefault="007C0DC7" w:rsidP="007C0DC7">
      <w:pPr>
        <w:numPr>
          <w:ilvl w:val="0"/>
          <w:numId w:val="17"/>
        </w:numPr>
        <w:suppressAutoHyphens/>
        <w:autoSpaceDE/>
        <w:autoSpaceDN/>
        <w:spacing w:line="100" w:lineRule="atLeast"/>
        <w:jc w:val="center"/>
      </w:pPr>
      <w:r w:rsidRPr="00A40B89"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7C0DC7" w:rsidRPr="00A40B89" w:rsidTr="00E852D2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pPr>
              <w:jc w:val="center"/>
            </w:pPr>
            <w:r w:rsidRPr="00A40B89"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pPr>
              <w:jc w:val="center"/>
            </w:pPr>
            <w:r w:rsidRPr="00A40B89"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pPr>
              <w:jc w:val="center"/>
            </w:pPr>
            <w:r w:rsidRPr="00A40B89">
              <w:t>Техническое состояние (осадки, трещины, гниль и т.п.)</w:t>
            </w:r>
          </w:p>
        </w:tc>
      </w:tr>
      <w:tr w:rsidR="007C0DC7" w:rsidRPr="00A40B89" w:rsidTr="00E852D2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  <w:rPr>
                <w:color w:val="000000"/>
              </w:rPr>
            </w:pPr>
          </w:p>
        </w:tc>
      </w:tr>
      <w:tr w:rsidR="007C0DC7" w:rsidRPr="00A40B89" w:rsidTr="00E852D2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  <w:r>
              <w:t>кирпич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  <w:r>
              <w:t>кирпич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lastRenderedPageBreak/>
              <w:t>7. Проемы</w:t>
            </w:r>
          </w:p>
          <w:p w:rsidR="007C0DC7" w:rsidRPr="00A40B89" w:rsidRDefault="007C0DC7" w:rsidP="00E852D2">
            <w:r w:rsidRPr="00A40B89">
              <w:t>-окна</w:t>
            </w:r>
          </w:p>
          <w:p w:rsidR="007C0DC7" w:rsidRPr="00A40B89" w:rsidRDefault="007C0DC7" w:rsidP="00E852D2">
            <w:r w:rsidRPr="00A40B89">
              <w:t>-двери</w:t>
            </w:r>
          </w:p>
          <w:p w:rsidR="007C0DC7" w:rsidRPr="00A40B89" w:rsidRDefault="007C0DC7" w:rsidP="00E852D2">
            <w:r w:rsidRPr="00A40B89"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 xml:space="preserve">8. Отделка </w:t>
            </w:r>
          </w:p>
          <w:p w:rsidR="007C0DC7" w:rsidRPr="00A40B89" w:rsidRDefault="007C0DC7" w:rsidP="00E852D2">
            <w:r w:rsidRPr="00A40B89">
              <w:t>-внутренняя</w:t>
            </w:r>
          </w:p>
          <w:p w:rsidR="007C0DC7" w:rsidRPr="00A40B89" w:rsidRDefault="007C0DC7" w:rsidP="00E852D2">
            <w:r w:rsidRPr="00A40B89">
              <w:t>-наружная</w:t>
            </w:r>
          </w:p>
          <w:p w:rsidR="007C0DC7" w:rsidRPr="00A40B89" w:rsidRDefault="007C0DC7" w:rsidP="00E852D2">
            <w:r w:rsidRPr="00A40B89"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 xml:space="preserve">9. Механическое, электрическое, санитарно-техническое и иное оборудование </w:t>
            </w:r>
          </w:p>
          <w:p w:rsidR="007C0DC7" w:rsidRPr="00A40B89" w:rsidRDefault="007C0DC7" w:rsidP="00E852D2">
            <w:r w:rsidRPr="00A40B89">
              <w:t>-ванны напольные</w:t>
            </w:r>
          </w:p>
          <w:p w:rsidR="007C0DC7" w:rsidRPr="00A40B89" w:rsidRDefault="007C0DC7" w:rsidP="00E852D2">
            <w:r w:rsidRPr="00A40B89">
              <w:t>-электроплиты</w:t>
            </w:r>
          </w:p>
          <w:p w:rsidR="007C0DC7" w:rsidRPr="00A40B89" w:rsidRDefault="007C0DC7" w:rsidP="00E852D2">
            <w:r w:rsidRPr="00A40B89">
              <w:t>-телефонные сети и оборудование</w:t>
            </w:r>
          </w:p>
          <w:p w:rsidR="007C0DC7" w:rsidRPr="00A40B89" w:rsidRDefault="007C0DC7" w:rsidP="00E852D2">
            <w:r w:rsidRPr="00A40B89">
              <w:t>-сети проводного радиовещания</w:t>
            </w:r>
          </w:p>
          <w:p w:rsidR="007C0DC7" w:rsidRPr="00A40B89" w:rsidRDefault="007C0DC7" w:rsidP="00E852D2">
            <w:r w:rsidRPr="00A40B89">
              <w:t>-сигнализация</w:t>
            </w:r>
          </w:p>
          <w:p w:rsidR="007C0DC7" w:rsidRPr="00A40B89" w:rsidRDefault="007C0DC7" w:rsidP="00E852D2">
            <w:r w:rsidRPr="00A40B89">
              <w:t>-мусоропровод</w:t>
            </w:r>
          </w:p>
          <w:p w:rsidR="007C0DC7" w:rsidRPr="00A40B89" w:rsidRDefault="007C0DC7" w:rsidP="00E852D2">
            <w:r w:rsidRPr="00A40B89">
              <w:t>-лифт</w:t>
            </w:r>
          </w:p>
          <w:p w:rsidR="007C0DC7" w:rsidRPr="00A40B89" w:rsidRDefault="007C0DC7" w:rsidP="00E852D2">
            <w:r w:rsidRPr="00A40B89"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  <w:r w:rsidRPr="00A40B89">
              <w:t>Электроосвещение: открытая электропроводка, 220В;</w:t>
            </w:r>
          </w:p>
          <w:p w:rsidR="007C0DC7" w:rsidRPr="00A40B89" w:rsidRDefault="007C0DC7" w:rsidP="00E852D2">
            <w:pPr>
              <w:jc w:val="center"/>
            </w:pPr>
            <w:r w:rsidRPr="00A40B89">
              <w:t xml:space="preserve">Радио: от </w:t>
            </w:r>
            <w:proofErr w:type="spellStart"/>
            <w:r w:rsidRPr="00A40B89">
              <w:t>гор</w:t>
            </w:r>
            <w:proofErr w:type="gramStart"/>
            <w:r w:rsidRPr="00A40B89">
              <w:t>.с</w:t>
            </w:r>
            <w:proofErr w:type="gramEnd"/>
            <w:r w:rsidRPr="00A40B89">
              <w:t>ети</w:t>
            </w:r>
            <w:proofErr w:type="spellEnd"/>
            <w:r w:rsidRPr="00A40B89">
              <w:t>;</w:t>
            </w:r>
          </w:p>
          <w:p w:rsidR="007C0DC7" w:rsidRPr="00A40B89" w:rsidRDefault="007C0DC7" w:rsidP="00E852D2">
            <w:pPr>
              <w:jc w:val="center"/>
            </w:pPr>
            <w:r w:rsidRPr="00A40B89">
              <w:t xml:space="preserve">Телефон: от </w:t>
            </w:r>
            <w:proofErr w:type="spellStart"/>
            <w:r w:rsidRPr="00A40B89">
              <w:t>гор</w:t>
            </w:r>
            <w:proofErr w:type="gramStart"/>
            <w:r w:rsidRPr="00A40B89">
              <w:t>.с</w:t>
            </w:r>
            <w:proofErr w:type="gramEnd"/>
            <w:r w:rsidRPr="00A40B89">
              <w:t>ети</w:t>
            </w:r>
            <w:proofErr w:type="spellEnd"/>
            <w:r w:rsidRPr="00A40B89">
              <w:t>;</w:t>
            </w:r>
          </w:p>
          <w:p w:rsidR="007C0DC7" w:rsidRPr="00A40B89" w:rsidRDefault="007C0DC7" w:rsidP="00E852D2">
            <w:pPr>
              <w:jc w:val="center"/>
            </w:pPr>
            <w:r w:rsidRPr="00A40B89">
              <w:t>Телевидение: антенна общего пользования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>10. Внутридомовые инженерные коммуникации и оборудование для предоставления коммунальных услуг</w:t>
            </w:r>
          </w:p>
          <w:p w:rsidR="007C0DC7" w:rsidRPr="00A40B89" w:rsidRDefault="007C0DC7" w:rsidP="00E852D2">
            <w:r w:rsidRPr="00A40B89">
              <w:t>-электроснабжение</w:t>
            </w:r>
          </w:p>
          <w:p w:rsidR="007C0DC7" w:rsidRPr="00A40B89" w:rsidRDefault="007C0DC7" w:rsidP="00E852D2">
            <w:r w:rsidRPr="00A40B89">
              <w:t>-холодное водоснабжение</w:t>
            </w:r>
          </w:p>
          <w:p w:rsidR="007C0DC7" w:rsidRPr="00A40B89" w:rsidRDefault="007C0DC7" w:rsidP="00E852D2">
            <w:r w:rsidRPr="00A40B89">
              <w:t>-горячее водоснабжение</w:t>
            </w:r>
          </w:p>
          <w:p w:rsidR="007C0DC7" w:rsidRPr="00A40B89" w:rsidRDefault="007C0DC7" w:rsidP="00E852D2">
            <w:r w:rsidRPr="00A40B89">
              <w:t>-водоотведение</w:t>
            </w:r>
          </w:p>
          <w:p w:rsidR="007C0DC7" w:rsidRPr="00A40B89" w:rsidRDefault="007C0DC7" w:rsidP="00E852D2">
            <w:r w:rsidRPr="00A40B89">
              <w:t>-газоснабжение</w:t>
            </w:r>
          </w:p>
          <w:p w:rsidR="007C0DC7" w:rsidRPr="00A40B89" w:rsidRDefault="007C0DC7" w:rsidP="00E852D2">
            <w:r w:rsidRPr="00A40B89">
              <w:t>-отопление (от внешних котельных)</w:t>
            </w:r>
          </w:p>
          <w:p w:rsidR="007C0DC7" w:rsidRPr="00A40B89" w:rsidRDefault="007C0DC7" w:rsidP="00E852D2">
            <w:r w:rsidRPr="00A40B89">
              <w:t>-отопление (от домовой котельной)</w:t>
            </w:r>
          </w:p>
          <w:p w:rsidR="007C0DC7" w:rsidRPr="00A40B89" w:rsidRDefault="007C0DC7" w:rsidP="00E852D2">
            <w:r w:rsidRPr="00A40B89">
              <w:t>-печи</w:t>
            </w:r>
          </w:p>
          <w:p w:rsidR="007C0DC7" w:rsidRPr="00A40B89" w:rsidRDefault="007C0DC7" w:rsidP="00E852D2">
            <w:r w:rsidRPr="00A40B89">
              <w:t xml:space="preserve">-калориферы </w:t>
            </w:r>
          </w:p>
          <w:p w:rsidR="007C0DC7" w:rsidRPr="00A40B89" w:rsidRDefault="007C0DC7" w:rsidP="00E852D2">
            <w:r w:rsidRPr="00A40B89"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Default="007C0DC7" w:rsidP="00E852D2"/>
          <w:p w:rsidR="007C0DC7" w:rsidRDefault="007C0DC7" w:rsidP="00E852D2"/>
          <w:p w:rsidR="007C0DC7" w:rsidRDefault="007C0DC7" w:rsidP="00E852D2"/>
          <w:p w:rsidR="007C0DC7" w:rsidRDefault="007C0DC7" w:rsidP="00E852D2">
            <w:r>
              <w:t>От городской сети</w:t>
            </w:r>
          </w:p>
          <w:p w:rsidR="007C0DC7" w:rsidRDefault="007C0DC7" w:rsidP="00E852D2">
            <w:r>
              <w:t>Центральное</w:t>
            </w:r>
          </w:p>
          <w:p w:rsidR="007C0DC7" w:rsidRDefault="007C0DC7" w:rsidP="00E852D2">
            <w:r>
              <w:t>Центральное</w:t>
            </w:r>
          </w:p>
          <w:p w:rsidR="007C0DC7" w:rsidRDefault="007C0DC7" w:rsidP="00E852D2">
            <w:r>
              <w:t>Центральное</w:t>
            </w:r>
          </w:p>
          <w:p w:rsidR="007C0DC7" w:rsidRDefault="007C0DC7" w:rsidP="00E852D2">
            <w:r>
              <w:t>Нет</w:t>
            </w:r>
          </w:p>
          <w:p w:rsidR="007C0DC7" w:rsidRDefault="007C0DC7" w:rsidP="00E852D2">
            <w:r>
              <w:t>От ТЭЦ</w:t>
            </w:r>
          </w:p>
          <w:p w:rsidR="007C0DC7" w:rsidRPr="00A40B89" w:rsidRDefault="007C0DC7" w:rsidP="00E852D2"/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  <w:tr w:rsidR="007C0DC7" w:rsidRPr="00A40B89" w:rsidTr="00E852D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7" w:rsidRPr="00A40B89" w:rsidRDefault="007C0DC7" w:rsidP="00E852D2">
            <w:r w:rsidRPr="00A40B89"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DC7" w:rsidRPr="00A40B89" w:rsidRDefault="007C0DC7" w:rsidP="00E852D2">
            <w:pPr>
              <w:jc w:val="center"/>
            </w:pPr>
          </w:p>
        </w:tc>
      </w:tr>
    </w:tbl>
    <w:p w:rsidR="007C0DC7" w:rsidRDefault="007C0DC7" w:rsidP="007C0DC7">
      <w:pPr>
        <w:ind w:left="540"/>
        <w:jc w:val="center"/>
        <w:rPr>
          <w:sz w:val="22"/>
          <w:szCs w:val="22"/>
        </w:rPr>
      </w:pPr>
    </w:p>
    <w:p w:rsidR="007C0DC7" w:rsidRDefault="007C0DC7" w:rsidP="007C0DC7">
      <w:pPr>
        <w:pStyle w:val="a3"/>
        <w:tabs>
          <w:tab w:val="left" w:pos="708"/>
        </w:tabs>
        <w:jc w:val="both"/>
        <w:rPr>
          <w:sz w:val="18"/>
          <w:szCs w:val="18"/>
        </w:rPr>
      </w:pPr>
    </w:p>
    <w:p w:rsidR="007C0DC7" w:rsidRDefault="007C0DC7" w:rsidP="007C0DC7">
      <w:pPr>
        <w:pStyle w:val="a3"/>
        <w:tabs>
          <w:tab w:val="left" w:pos="708"/>
        </w:tabs>
        <w:jc w:val="both"/>
        <w:rPr>
          <w:sz w:val="18"/>
          <w:szCs w:val="18"/>
        </w:rPr>
      </w:pPr>
    </w:p>
    <w:p w:rsidR="007C0DC7" w:rsidRDefault="007C0DC7" w:rsidP="007C0DC7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7C0DC7" w:rsidRDefault="007C0DC7" w:rsidP="007C0DC7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7C0DC7" w:rsidRDefault="007C0DC7" w:rsidP="007C0DC7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FA6456">
        <w:rPr>
          <w:sz w:val="24"/>
          <w:szCs w:val="24"/>
        </w:rPr>
        <w:t xml:space="preserve">Начальник управления </w:t>
      </w:r>
    </w:p>
    <w:p w:rsidR="007C0DC7" w:rsidRDefault="007C0DC7" w:rsidP="007C0DC7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FA6456">
        <w:rPr>
          <w:sz w:val="24"/>
          <w:szCs w:val="24"/>
        </w:rPr>
        <w:t>жилищно-коммунального</w:t>
      </w:r>
    </w:p>
    <w:p w:rsidR="007C0DC7" w:rsidRDefault="007C0DC7" w:rsidP="007C0DC7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FA6456">
        <w:rPr>
          <w:sz w:val="24"/>
          <w:szCs w:val="24"/>
        </w:rPr>
        <w:t xml:space="preserve"> хозяйства и энергетики </w:t>
      </w:r>
    </w:p>
    <w:p w:rsidR="007C0DC7" w:rsidRPr="00FA6456" w:rsidRDefault="007C0DC7" w:rsidP="007C0DC7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FA6456">
        <w:rPr>
          <w:sz w:val="24"/>
          <w:szCs w:val="24"/>
        </w:rPr>
        <w:t>департамента городского хозяйства</w:t>
      </w:r>
      <w:r>
        <w:rPr>
          <w:sz w:val="24"/>
          <w:szCs w:val="24"/>
        </w:rPr>
        <w:t xml:space="preserve">                                                          А.Ю. Старостин</w:t>
      </w:r>
    </w:p>
    <w:p w:rsidR="007C0DC7" w:rsidRDefault="007C0DC7" w:rsidP="007C0DC7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7C0DC7" w:rsidRDefault="007C0DC7" w:rsidP="00B65869">
      <w:pPr>
        <w:tabs>
          <w:tab w:val="right" w:pos="10206"/>
        </w:tabs>
        <w:rPr>
          <w:sz w:val="22"/>
          <w:szCs w:val="22"/>
        </w:rPr>
      </w:pPr>
    </w:p>
    <w:sectPr w:rsidR="007C0DC7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546" w:rsidRDefault="00A85546">
      <w:r>
        <w:separator/>
      </w:r>
    </w:p>
  </w:endnote>
  <w:endnote w:type="continuationSeparator" w:id="0">
    <w:p w:rsidR="00A85546" w:rsidRDefault="00A8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546" w:rsidRDefault="00A85546">
      <w:r>
        <w:separator/>
      </w:r>
    </w:p>
  </w:footnote>
  <w:footnote w:type="continuationSeparator" w:id="0">
    <w:p w:rsidR="00A85546" w:rsidRDefault="00A85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6"/>
  </w:num>
  <w:num w:numId="12">
    <w:abstractNumId w:val="2"/>
  </w:num>
  <w:num w:numId="13">
    <w:abstractNumId w:val="17"/>
  </w:num>
  <w:num w:numId="14">
    <w:abstractNumId w:val="15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75382"/>
    <w:rsid w:val="000833AC"/>
    <w:rsid w:val="000C5F36"/>
    <w:rsid w:val="000E464B"/>
    <w:rsid w:val="000E4E31"/>
    <w:rsid w:val="000F739D"/>
    <w:rsid w:val="00171F52"/>
    <w:rsid w:val="001A1DF9"/>
    <w:rsid w:val="001C4D72"/>
    <w:rsid w:val="001F04B6"/>
    <w:rsid w:val="00200EAF"/>
    <w:rsid w:val="00202574"/>
    <w:rsid w:val="00217638"/>
    <w:rsid w:val="00253AA4"/>
    <w:rsid w:val="002829EA"/>
    <w:rsid w:val="002B5CD0"/>
    <w:rsid w:val="002F62AC"/>
    <w:rsid w:val="002F7912"/>
    <w:rsid w:val="00300DBB"/>
    <w:rsid w:val="00335C43"/>
    <w:rsid w:val="00347481"/>
    <w:rsid w:val="00360E20"/>
    <w:rsid w:val="00382C48"/>
    <w:rsid w:val="00383739"/>
    <w:rsid w:val="0039323C"/>
    <w:rsid w:val="0039776C"/>
    <w:rsid w:val="00421C39"/>
    <w:rsid w:val="004569CE"/>
    <w:rsid w:val="00457AD2"/>
    <w:rsid w:val="00475989"/>
    <w:rsid w:val="00484DF4"/>
    <w:rsid w:val="00486448"/>
    <w:rsid w:val="004869DC"/>
    <w:rsid w:val="0049205E"/>
    <w:rsid w:val="004B7A81"/>
    <w:rsid w:val="004E45B5"/>
    <w:rsid w:val="00502BF9"/>
    <w:rsid w:val="00512240"/>
    <w:rsid w:val="005F4439"/>
    <w:rsid w:val="00611505"/>
    <w:rsid w:val="006C185C"/>
    <w:rsid w:val="006E10B9"/>
    <w:rsid w:val="00713970"/>
    <w:rsid w:val="0073610B"/>
    <w:rsid w:val="00747564"/>
    <w:rsid w:val="00784113"/>
    <w:rsid w:val="007908CC"/>
    <w:rsid w:val="00791454"/>
    <w:rsid w:val="007B5134"/>
    <w:rsid w:val="007B62BE"/>
    <w:rsid w:val="007C0DC7"/>
    <w:rsid w:val="00834411"/>
    <w:rsid w:val="00864949"/>
    <w:rsid w:val="00891068"/>
    <w:rsid w:val="008C2072"/>
    <w:rsid w:val="008D29EF"/>
    <w:rsid w:val="008F0245"/>
    <w:rsid w:val="00976839"/>
    <w:rsid w:val="009B5A42"/>
    <w:rsid w:val="00A14C58"/>
    <w:rsid w:val="00A64914"/>
    <w:rsid w:val="00A7501D"/>
    <w:rsid w:val="00A85546"/>
    <w:rsid w:val="00AF3556"/>
    <w:rsid w:val="00B47B98"/>
    <w:rsid w:val="00B65869"/>
    <w:rsid w:val="00B7275D"/>
    <w:rsid w:val="00B77EF1"/>
    <w:rsid w:val="00B944A5"/>
    <w:rsid w:val="00BA5778"/>
    <w:rsid w:val="00BB2F96"/>
    <w:rsid w:val="00BD5F7C"/>
    <w:rsid w:val="00BF19CF"/>
    <w:rsid w:val="00C014AA"/>
    <w:rsid w:val="00C076AB"/>
    <w:rsid w:val="00C260DB"/>
    <w:rsid w:val="00C81C41"/>
    <w:rsid w:val="00CA3CFF"/>
    <w:rsid w:val="00CA527E"/>
    <w:rsid w:val="00CC48DC"/>
    <w:rsid w:val="00CE5389"/>
    <w:rsid w:val="00D90652"/>
    <w:rsid w:val="00DA45A2"/>
    <w:rsid w:val="00DB5E4A"/>
    <w:rsid w:val="00E06935"/>
    <w:rsid w:val="00E456E3"/>
    <w:rsid w:val="00E70052"/>
    <w:rsid w:val="00E732F8"/>
    <w:rsid w:val="00ED5916"/>
    <w:rsid w:val="00F26146"/>
    <w:rsid w:val="00F46C72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6A77-812A-4142-B2B8-18472531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5</cp:revision>
  <cp:lastPrinted>2009-06-17T05:23:00Z</cp:lastPrinted>
  <dcterms:created xsi:type="dcterms:W3CDTF">2015-07-30T08:22:00Z</dcterms:created>
  <dcterms:modified xsi:type="dcterms:W3CDTF">2015-08-07T07:55:00Z</dcterms:modified>
</cp:coreProperties>
</file>